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שלושת חלקי הדיבר לפי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'רוקד' היא פועל כי היא מתארת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של שם התואר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דוגמאות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שלושת חלקי הדיבר מסומנים נכון, למשל: הכלב הקטן רץ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מתאר, פועל מציין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שלושת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בעל פה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במשחק ההתאמה ככלי חזרה מהיר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חלקי דיבר חשובים: שם עצם (מציין אדם, חיה, דבר או מקום), שם תואר (מתאר את שם העצם) ופועל (מציין פעולה).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הולך  ·  חום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מבין המילים הבאות הוא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מבין המילים הבאות הוא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מבין המילים הבאות הוא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יכול לציין גם מקום, כמו 'עיר' או 'בית ספר'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'רוקד'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הכלב ה__________ רץ בחצר (מילה שמתארת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 __________ לבית הספר בבוקר (מילה שמתארת פעולה)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דוגמאות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שם עצם, שם תואר ופועל, וסמנו כל מילה בצבע אחר (בכתב)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עצם, שם תואר ופועל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תואר לפועל?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